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4F" w:rsidRPr="00415F72" w:rsidRDefault="00CB204F" w:rsidP="00CB204F">
      <w:pPr>
        <w:jc w:val="center"/>
        <w:rPr>
          <w:b/>
          <w:sz w:val="32"/>
          <w:szCs w:val="32"/>
        </w:rPr>
      </w:pPr>
      <w:r w:rsidRPr="00415F72">
        <w:rPr>
          <w:b/>
          <w:sz w:val="32"/>
          <w:szCs w:val="32"/>
        </w:rPr>
        <w:t>Protokół z zebrania Komisji Komuna</w:t>
      </w:r>
      <w:r w:rsidR="009D1477">
        <w:rPr>
          <w:b/>
          <w:sz w:val="32"/>
          <w:szCs w:val="32"/>
        </w:rPr>
        <w:t>l</w:t>
      </w:r>
      <w:r w:rsidR="00593C51">
        <w:rPr>
          <w:b/>
          <w:sz w:val="32"/>
          <w:szCs w:val="32"/>
        </w:rPr>
        <w:t>n</w:t>
      </w:r>
      <w:r w:rsidR="0063307C">
        <w:rPr>
          <w:b/>
          <w:sz w:val="32"/>
          <w:szCs w:val="32"/>
        </w:rPr>
        <w:t>ej Osiedla Grzybowego z dnia 8</w:t>
      </w:r>
      <w:r w:rsidR="00593C51">
        <w:rPr>
          <w:b/>
          <w:sz w:val="32"/>
          <w:szCs w:val="32"/>
        </w:rPr>
        <w:t>.10</w:t>
      </w:r>
      <w:r w:rsidRPr="00415F72">
        <w:rPr>
          <w:b/>
          <w:sz w:val="32"/>
          <w:szCs w:val="32"/>
        </w:rPr>
        <w:t>.2012 r.</w:t>
      </w:r>
    </w:p>
    <w:p w:rsidR="00F26C1F" w:rsidRDefault="00F26C1F" w:rsidP="00CB204F">
      <w:pPr>
        <w:jc w:val="center"/>
        <w:rPr>
          <w:sz w:val="28"/>
          <w:szCs w:val="28"/>
        </w:rPr>
      </w:pPr>
    </w:p>
    <w:p w:rsidR="00CB204F" w:rsidRPr="00415F72" w:rsidRDefault="00593C51" w:rsidP="00CB204F">
      <w:pPr>
        <w:jc w:val="center"/>
        <w:rPr>
          <w:sz w:val="28"/>
          <w:szCs w:val="28"/>
        </w:rPr>
      </w:pPr>
      <w:r>
        <w:rPr>
          <w:sz w:val="28"/>
          <w:szCs w:val="28"/>
        </w:rPr>
        <w:t>Rozpoczęcie godz. 19.00</w:t>
      </w:r>
      <w:r w:rsidR="00CB204F" w:rsidRPr="00415F72">
        <w:rPr>
          <w:sz w:val="28"/>
          <w:szCs w:val="28"/>
        </w:rPr>
        <w:t xml:space="preserve">- zakończenie </w:t>
      </w:r>
      <w:r w:rsidR="00BB4166" w:rsidRPr="00415F72">
        <w:rPr>
          <w:sz w:val="28"/>
          <w:szCs w:val="28"/>
        </w:rPr>
        <w:t xml:space="preserve"> godz. </w:t>
      </w:r>
      <w:r>
        <w:rPr>
          <w:sz w:val="28"/>
          <w:szCs w:val="28"/>
        </w:rPr>
        <w:t>20</w:t>
      </w:r>
      <w:r w:rsidR="00CB204F" w:rsidRPr="00415F72">
        <w:rPr>
          <w:sz w:val="28"/>
          <w:szCs w:val="28"/>
        </w:rPr>
        <w:t>.30</w:t>
      </w:r>
    </w:p>
    <w:p w:rsidR="00CB204F" w:rsidRPr="00415F72" w:rsidRDefault="00CB204F" w:rsidP="00CB204F">
      <w:pPr>
        <w:jc w:val="both"/>
        <w:rPr>
          <w:sz w:val="28"/>
          <w:szCs w:val="28"/>
        </w:rPr>
      </w:pPr>
    </w:p>
    <w:p w:rsidR="00CB204F" w:rsidRPr="00415F72" w:rsidRDefault="00CB204F" w:rsidP="00CB204F">
      <w:pPr>
        <w:jc w:val="both"/>
        <w:rPr>
          <w:sz w:val="28"/>
          <w:szCs w:val="28"/>
        </w:rPr>
      </w:pPr>
      <w:r w:rsidRPr="00415F72">
        <w:rPr>
          <w:sz w:val="28"/>
          <w:szCs w:val="28"/>
        </w:rPr>
        <w:t>Protokołował: Marian Stefański</w:t>
      </w:r>
    </w:p>
    <w:p w:rsidR="00CB204F" w:rsidRPr="00415F72" w:rsidRDefault="00CB204F" w:rsidP="00CB204F">
      <w:pPr>
        <w:jc w:val="center"/>
        <w:rPr>
          <w:sz w:val="28"/>
          <w:szCs w:val="28"/>
        </w:rPr>
      </w:pPr>
    </w:p>
    <w:p w:rsidR="00CB204F" w:rsidRPr="00415F72" w:rsidRDefault="00CB204F" w:rsidP="00CB204F">
      <w:pPr>
        <w:jc w:val="both"/>
        <w:rPr>
          <w:b/>
          <w:sz w:val="28"/>
          <w:szCs w:val="28"/>
        </w:rPr>
      </w:pPr>
      <w:r w:rsidRPr="00415F72">
        <w:rPr>
          <w:b/>
          <w:sz w:val="28"/>
          <w:szCs w:val="28"/>
        </w:rPr>
        <w:t>Uczestnicy:</w:t>
      </w:r>
    </w:p>
    <w:p w:rsidR="00593C51" w:rsidRDefault="00593C51" w:rsidP="00CB20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Grażyna Błaszczyńska</w:t>
      </w:r>
    </w:p>
    <w:p w:rsidR="00CB204F" w:rsidRPr="00415F72" w:rsidRDefault="00CB204F" w:rsidP="00CB204F">
      <w:pPr>
        <w:numPr>
          <w:ilvl w:val="0"/>
          <w:numId w:val="1"/>
        </w:numPr>
        <w:jc w:val="both"/>
        <w:rPr>
          <w:sz w:val="28"/>
          <w:szCs w:val="28"/>
        </w:rPr>
      </w:pPr>
      <w:r w:rsidRPr="00415F72">
        <w:rPr>
          <w:sz w:val="28"/>
          <w:szCs w:val="28"/>
        </w:rPr>
        <w:t>Grzegorz Niewiadomski</w:t>
      </w:r>
    </w:p>
    <w:p w:rsidR="00CB204F" w:rsidRPr="00415F72" w:rsidRDefault="00CB204F" w:rsidP="00CB204F">
      <w:pPr>
        <w:numPr>
          <w:ilvl w:val="0"/>
          <w:numId w:val="1"/>
        </w:numPr>
        <w:jc w:val="both"/>
        <w:rPr>
          <w:sz w:val="28"/>
          <w:szCs w:val="28"/>
        </w:rPr>
      </w:pPr>
      <w:r w:rsidRPr="00415F72">
        <w:rPr>
          <w:sz w:val="28"/>
          <w:szCs w:val="28"/>
        </w:rPr>
        <w:t>Rafał Przybył</w:t>
      </w:r>
    </w:p>
    <w:p w:rsidR="00CB204F" w:rsidRPr="00415F72" w:rsidRDefault="00CB204F" w:rsidP="00BB4166">
      <w:pPr>
        <w:numPr>
          <w:ilvl w:val="0"/>
          <w:numId w:val="1"/>
        </w:numPr>
        <w:jc w:val="both"/>
        <w:rPr>
          <w:sz w:val="28"/>
          <w:szCs w:val="28"/>
        </w:rPr>
      </w:pPr>
      <w:r w:rsidRPr="00415F72">
        <w:rPr>
          <w:sz w:val="28"/>
          <w:szCs w:val="28"/>
        </w:rPr>
        <w:t>Wiesława Stefańska</w:t>
      </w:r>
    </w:p>
    <w:p w:rsidR="00CB204F" w:rsidRPr="00415F72" w:rsidRDefault="00CB204F" w:rsidP="00CB204F">
      <w:pPr>
        <w:numPr>
          <w:ilvl w:val="0"/>
          <w:numId w:val="1"/>
        </w:numPr>
        <w:jc w:val="both"/>
        <w:rPr>
          <w:sz w:val="28"/>
          <w:szCs w:val="28"/>
        </w:rPr>
      </w:pPr>
      <w:r w:rsidRPr="00415F72">
        <w:rPr>
          <w:sz w:val="28"/>
          <w:szCs w:val="28"/>
        </w:rPr>
        <w:t>Marian Stefański</w:t>
      </w:r>
    </w:p>
    <w:p w:rsidR="00CB204F" w:rsidRPr="00415F72" w:rsidRDefault="00CB204F" w:rsidP="00CB204F">
      <w:pPr>
        <w:jc w:val="center"/>
        <w:rPr>
          <w:b/>
          <w:sz w:val="28"/>
          <w:szCs w:val="28"/>
        </w:rPr>
      </w:pPr>
    </w:p>
    <w:p w:rsidR="006B7D7E" w:rsidRDefault="00CB204F" w:rsidP="00CB204F">
      <w:pPr>
        <w:rPr>
          <w:b/>
          <w:sz w:val="28"/>
          <w:szCs w:val="28"/>
        </w:rPr>
      </w:pPr>
      <w:r w:rsidRPr="00415F72">
        <w:rPr>
          <w:b/>
          <w:sz w:val="28"/>
          <w:szCs w:val="28"/>
        </w:rPr>
        <w:t>Porządek zebrania:</w:t>
      </w:r>
    </w:p>
    <w:p w:rsidR="009D1477" w:rsidRPr="009D1477" w:rsidRDefault="009D1477" w:rsidP="00CB204F">
      <w:pPr>
        <w:rPr>
          <w:b/>
          <w:sz w:val="28"/>
          <w:szCs w:val="28"/>
        </w:rPr>
      </w:pPr>
    </w:p>
    <w:p w:rsidR="00593C51" w:rsidRDefault="009D1477" w:rsidP="009D1477">
      <w:pPr>
        <w:spacing w:line="276" w:lineRule="auto"/>
        <w:rPr>
          <w:sz w:val="28"/>
          <w:szCs w:val="28"/>
        </w:rPr>
      </w:pPr>
      <w:r w:rsidRPr="009D1477">
        <w:rPr>
          <w:sz w:val="28"/>
          <w:szCs w:val="28"/>
        </w:rPr>
        <w:t xml:space="preserve">1. </w:t>
      </w:r>
      <w:r w:rsidR="00593C51">
        <w:rPr>
          <w:sz w:val="28"/>
          <w:szCs w:val="28"/>
        </w:rPr>
        <w:t>Korzystanie z wód dorzecza Warty.</w:t>
      </w:r>
    </w:p>
    <w:p w:rsidR="00593C51" w:rsidRDefault="009D1477" w:rsidP="009D1477">
      <w:pPr>
        <w:spacing w:line="276" w:lineRule="auto"/>
        <w:rPr>
          <w:sz w:val="28"/>
          <w:szCs w:val="28"/>
        </w:rPr>
      </w:pPr>
      <w:r w:rsidRPr="009D1477">
        <w:rPr>
          <w:sz w:val="28"/>
          <w:szCs w:val="28"/>
        </w:rPr>
        <w:t xml:space="preserve">2. </w:t>
      </w:r>
      <w:r w:rsidR="00593C51">
        <w:rPr>
          <w:sz w:val="28"/>
          <w:szCs w:val="28"/>
        </w:rPr>
        <w:t>Strategia rozwoju Gminy Suchy Las na lata 2012-2022</w:t>
      </w:r>
    </w:p>
    <w:p w:rsidR="009D1477" w:rsidRPr="009D1477" w:rsidRDefault="00593C51" w:rsidP="009D147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D1477" w:rsidRPr="009D1477">
        <w:rPr>
          <w:sz w:val="28"/>
          <w:szCs w:val="28"/>
        </w:rPr>
        <w:t>. Wolne głosy i wnioski. </w:t>
      </w:r>
    </w:p>
    <w:p w:rsidR="009D1477" w:rsidRDefault="009D1477" w:rsidP="009D1477">
      <w:r>
        <w:t> </w:t>
      </w:r>
    </w:p>
    <w:p w:rsidR="00BB4166" w:rsidRPr="00415F72" w:rsidRDefault="00BB4166" w:rsidP="00CB204F">
      <w:pPr>
        <w:rPr>
          <w:b/>
          <w:sz w:val="28"/>
          <w:szCs w:val="28"/>
        </w:rPr>
      </w:pPr>
    </w:p>
    <w:p w:rsidR="00E250F8" w:rsidRPr="00415F72" w:rsidRDefault="00E250F8" w:rsidP="00F26C1F">
      <w:pPr>
        <w:pStyle w:val="NormalnyWeb"/>
        <w:rPr>
          <w:sz w:val="28"/>
          <w:szCs w:val="28"/>
        </w:rPr>
      </w:pPr>
      <w:r w:rsidRPr="00415F72">
        <w:rPr>
          <w:sz w:val="28"/>
          <w:szCs w:val="28"/>
        </w:rPr>
        <w:t>Ad. 1</w:t>
      </w:r>
    </w:p>
    <w:p w:rsidR="00B83F16" w:rsidRDefault="00593C51" w:rsidP="00F26C1F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Otrzymaliśmy pismo od Dyrektora Gospodarki Wodnej i Komunalnej w sprawie projektu warunków korzystania z wód dorzecza Warty.</w:t>
      </w:r>
      <w:r w:rsidR="00B83F16">
        <w:rPr>
          <w:sz w:val="28"/>
          <w:szCs w:val="28"/>
        </w:rPr>
        <w:t xml:space="preserve"> Po zapoznaniu się z jego treścią ustalono, że pismo powinno być umieszczone na stronie internetowej Os. Grzybowego.</w:t>
      </w:r>
    </w:p>
    <w:p w:rsidR="00E250F8" w:rsidRDefault="00E250F8" w:rsidP="00F26C1F">
      <w:pPr>
        <w:pStyle w:val="NormalnyWeb"/>
        <w:rPr>
          <w:sz w:val="28"/>
          <w:szCs w:val="28"/>
        </w:rPr>
      </w:pPr>
      <w:r w:rsidRPr="00415F72">
        <w:rPr>
          <w:sz w:val="28"/>
          <w:szCs w:val="28"/>
        </w:rPr>
        <w:t>Ad. 2</w:t>
      </w:r>
    </w:p>
    <w:p w:rsidR="00B83F16" w:rsidRDefault="008266BD" w:rsidP="00F26C1F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G.</w:t>
      </w:r>
      <w:r w:rsidR="00F26C1F">
        <w:rPr>
          <w:sz w:val="28"/>
          <w:szCs w:val="28"/>
        </w:rPr>
        <w:t xml:space="preserve"> </w:t>
      </w:r>
      <w:r>
        <w:rPr>
          <w:sz w:val="28"/>
          <w:szCs w:val="28"/>
        </w:rPr>
        <w:t>Błaszczyńska i M.</w:t>
      </w:r>
      <w:r w:rsidR="00F26C1F">
        <w:rPr>
          <w:sz w:val="28"/>
          <w:szCs w:val="28"/>
        </w:rPr>
        <w:t xml:space="preserve"> </w:t>
      </w:r>
      <w:r>
        <w:rPr>
          <w:sz w:val="28"/>
          <w:szCs w:val="28"/>
        </w:rPr>
        <w:t>Stefański przekazali informacje ze spotkania w Urzęd</w:t>
      </w:r>
      <w:r w:rsidR="00F26C1F">
        <w:rPr>
          <w:sz w:val="28"/>
          <w:szCs w:val="28"/>
        </w:rPr>
        <w:t>zie Gminy w dniu 1.10.12, poświę</w:t>
      </w:r>
      <w:r>
        <w:rPr>
          <w:sz w:val="28"/>
          <w:szCs w:val="28"/>
        </w:rPr>
        <w:t xml:space="preserve">conemu publicznej dyskusji, z udziałem autorów opracowania firmy „Business </w:t>
      </w:r>
      <w:proofErr w:type="spellStart"/>
      <w:r>
        <w:rPr>
          <w:sz w:val="28"/>
          <w:szCs w:val="28"/>
        </w:rPr>
        <w:t>Mobility</w:t>
      </w:r>
      <w:proofErr w:type="spellEnd"/>
      <w:r>
        <w:rPr>
          <w:sz w:val="28"/>
          <w:szCs w:val="28"/>
        </w:rPr>
        <w:t>” ze Słupska,  nad projektem strategii rozwoju gminy w następnych 10 latach.</w:t>
      </w:r>
    </w:p>
    <w:p w:rsidR="008266BD" w:rsidRDefault="00EE33C8" w:rsidP="00F26C1F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KK przygotuje w ciągu 10-14 dni swoje uwagi i wnioski do prezentowanego opracowania strategii gminy</w:t>
      </w:r>
      <w:r w:rsidR="0049355F">
        <w:rPr>
          <w:sz w:val="28"/>
          <w:szCs w:val="28"/>
        </w:rPr>
        <w:t>. Zarząd Os. Grzybowego przekaże je wójtowi gminy, jako opinię przed zatwierdzeniem strategii rozwoju przez Radę Gminy.</w:t>
      </w:r>
    </w:p>
    <w:p w:rsidR="00E37077" w:rsidRDefault="0049355F" w:rsidP="00F26C1F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Termin następnego spotkania</w:t>
      </w:r>
      <w:r w:rsidR="002F5D87">
        <w:rPr>
          <w:sz w:val="28"/>
          <w:szCs w:val="28"/>
        </w:rPr>
        <w:t>:</w:t>
      </w:r>
    </w:p>
    <w:p w:rsidR="0049355F" w:rsidRDefault="0049355F" w:rsidP="00F26C1F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29.10.12 poniedziałek, g</w:t>
      </w:r>
      <w:r w:rsidR="0063307C">
        <w:rPr>
          <w:sz w:val="28"/>
          <w:szCs w:val="28"/>
        </w:rPr>
        <w:t>odz</w:t>
      </w:r>
      <w:r w:rsidR="00F26C1F">
        <w:rPr>
          <w:sz w:val="28"/>
          <w:szCs w:val="28"/>
        </w:rPr>
        <w:t>.</w:t>
      </w:r>
      <w:r w:rsidR="0063307C">
        <w:rPr>
          <w:sz w:val="28"/>
          <w:szCs w:val="28"/>
        </w:rPr>
        <w:t xml:space="preserve"> 19</w:t>
      </w:r>
      <w:r w:rsidR="00F26C1F">
        <w:rPr>
          <w:sz w:val="28"/>
          <w:szCs w:val="28"/>
        </w:rPr>
        <w:t>.00</w:t>
      </w:r>
      <w:r w:rsidR="0063307C">
        <w:rPr>
          <w:sz w:val="28"/>
          <w:szCs w:val="28"/>
        </w:rPr>
        <w:t>, filia Domu Kultury w Zł</w:t>
      </w:r>
      <w:r>
        <w:rPr>
          <w:sz w:val="28"/>
          <w:szCs w:val="28"/>
        </w:rPr>
        <w:t>otnikach</w:t>
      </w:r>
      <w:r w:rsidR="0063307C">
        <w:rPr>
          <w:sz w:val="28"/>
          <w:szCs w:val="28"/>
        </w:rPr>
        <w:t>.</w:t>
      </w:r>
    </w:p>
    <w:p w:rsidR="0046046C" w:rsidRPr="00415F72" w:rsidRDefault="0046046C" w:rsidP="00BB4166">
      <w:pPr>
        <w:pStyle w:val="NormalnyWeb"/>
        <w:rPr>
          <w:sz w:val="28"/>
          <w:szCs w:val="28"/>
        </w:rPr>
      </w:pPr>
    </w:p>
    <w:p w:rsidR="00E250F8" w:rsidRPr="00415F72" w:rsidRDefault="00E250F8" w:rsidP="00BB4166">
      <w:pPr>
        <w:pStyle w:val="NormalnyWeb"/>
      </w:pPr>
    </w:p>
    <w:p w:rsidR="00BB4166" w:rsidRPr="00415F72" w:rsidRDefault="00BB4166" w:rsidP="00CB204F"/>
    <w:sectPr w:rsidR="00BB4166" w:rsidRPr="00415F72" w:rsidSect="006B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2E7"/>
    <w:multiLevelType w:val="hybridMultilevel"/>
    <w:tmpl w:val="4B289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04F"/>
    <w:rsid w:val="000812C6"/>
    <w:rsid w:val="001B5EE9"/>
    <w:rsid w:val="002F5D87"/>
    <w:rsid w:val="0033529C"/>
    <w:rsid w:val="00390A7D"/>
    <w:rsid w:val="00415F72"/>
    <w:rsid w:val="0044385A"/>
    <w:rsid w:val="0046046C"/>
    <w:rsid w:val="0049355F"/>
    <w:rsid w:val="004E24AC"/>
    <w:rsid w:val="00515CE9"/>
    <w:rsid w:val="00593C51"/>
    <w:rsid w:val="0063307C"/>
    <w:rsid w:val="006B7D7E"/>
    <w:rsid w:val="006C2F7E"/>
    <w:rsid w:val="008266BD"/>
    <w:rsid w:val="00876055"/>
    <w:rsid w:val="008E2CF6"/>
    <w:rsid w:val="009D1477"/>
    <w:rsid w:val="00B83F16"/>
    <w:rsid w:val="00BB4166"/>
    <w:rsid w:val="00BD0729"/>
    <w:rsid w:val="00C45384"/>
    <w:rsid w:val="00CB204F"/>
    <w:rsid w:val="00E1122E"/>
    <w:rsid w:val="00E250F8"/>
    <w:rsid w:val="00E37077"/>
    <w:rsid w:val="00EE33C8"/>
    <w:rsid w:val="00F26C1F"/>
    <w:rsid w:val="00F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41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Bożena</cp:lastModifiedBy>
  <cp:revision>12</cp:revision>
  <dcterms:created xsi:type="dcterms:W3CDTF">2012-09-07T10:46:00Z</dcterms:created>
  <dcterms:modified xsi:type="dcterms:W3CDTF">2015-02-07T13:53:00Z</dcterms:modified>
</cp:coreProperties>
</file>