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44CC"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 xml:space="preserve">Panie Jarosławie </w:t>
      </w:r>
    </w:p>
    <w:p w14:paraId="2D294530"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Bardzo dziękuję za spotkanie w którym mogłem w skrócie przedstawić naszą koncepcję budowy sieci na Państwa terenie.</w:t>
      </w:r>
    </w:p>
    <w:p w14:paraId="23501EAD"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 xml:space="preserve">Poprosiłem Pana o to spotkanie bo tak jak wspominałem około półtora roku temu zwróciła się do nas ówczesna Przewodnicząca Rady Gminy Pani Małgorzata Salwa-Haibach z pytaniem o możliwości wybudowania sieci na Państwa terenie. Głównie ze względów finansowych nie byliśmy wstanie zrealizować Państwa oczekiwań. Wiem, że działa dzisiaj inny operator który wykonuje swoją sieć w zupełnie inny sposób niż nasza spółka. My budujemy sieć w pasie drogowym unikamy sytuacji w której brak zgody jednego z mieszkańców uniemożliwia realizację inwestycji dla pozostałych mieszkańców ulicy. Radni Gminy zadeklarowali chęć wsparcia finansowego dla naszej inicjatywy budowy sieci. Oczywiście staramy się wydatkować środki publiczne w rozsądny sposób i raczej tam gdzie nie ma alternatywy dla tego typu usług. Chcemy przygotować koncepcję rozbudowy naszej sieci dlatego chciałbym zachęcić mieszkańców Osiedla Grzybowego do wypełnienia załączonej deklaracji przystąpienia do naszej sieci światłowodowej. Na podstawie deklaracji i wspólnie opracowanego zakresu budowy sieci złożymy wniosek do Rady Gminy. Dzisiaj może się Pan zapoznać z zasięgiem naszej sieci pod adresem </w:t>
      </w:r>
      <w:hyperlink r:id="rId4" w:tgtFrame="_blank" w:history="1">
        <w:r w:rsidRPr="00F33B08">
          <w:rPr>
            <w:rFonts w:ascii="Times New Roman" w:eastAsia="Times New Roman" w:hAnsi="Times New Roman" w:cs="Times New Roman"/>
            <w:color w:val="0000FF"/>
            <w:sz w:val="24"/>
            <w:szCs w:val="24"/>
            <w:u w:val="single"/>
            <w:lang w:eastAsia="pl-PL"/>
          </w:rPr>
          <w:t>https://ipgo.pl/zasieg-sieci-ipgo/</w:t>
        </w:r>
      </w:hyperlink>
      <w:r w:rsidRPr="00F33B08">
        <w:rPr>
          <w:rFonts w:ascii="Times New Roman" w:eastAsia="Times New Roman" w:hAnsi="Times New Roman" w:cs="Times New Roman"/>
          <w:sz w:val="24"/>
          <w:szCs w:val="24"/>
          <w:lang w:eastAsia="pl-PL"/>
        </w:rPr>
        <w:t xml:space="preserve">. </w:t>
      </w:r>
    </w:p>
    <w:p w14:paraId="53B59D53"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W przypadku pytań pozostaję do Pana dyspozycji.</w:t>
      </w:r>
      <w:bookmarkStart w:id="0" w:name="_GoBack"/>
      <w:bookmarkEnd w:id="0"/>
    </w:p>
    <w:p w14:paraId="7961681E"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 </w:t>
      </w:r>
    </w:p>
    <w:p w14:paraId="28E4477A"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p.s.</w:t>
      </w:r>
    </w:p>
    <w:p w14:paraId="5896E178"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 xml:space="preserve">część deklaracji już do nas spływa pocztą pantoflową </w:t>
      </w:r>
      <w:r w:rsidRPr="00F33B08">
        <w:rPr>
          <w:rFonts w:ascii="Segoe UI Emoji" w:eastAsia="Times New Roman" w:hAnsi="Segoe UI Emoji" w:cs="Times New Roman"/>
          <w:sz w:val="24"/>
          <w:szCs w:val="24"/>
          <w:lang w:eastAsia="pl-PL"/>
        </w:rPr>
        <w:t>😊</w:t>
      </w:r>
      <w:r w:rsidRPr="00F33B08">
        <w:rPr>
          <w:rFonts w:ascii="Times New Roman" w:eastAsia="Times New Roman" w:hAnsi="Times New Roman" w:cs="Times New Roman"/>
          <w:sz w:val="24"/>
          <w:szCs w:val="24"/>
          <w:lang w:eastAsia="pl-PL"/>
        </w:rPr>
        <w:br/>
        <w:t> </w:t>
      </w:r>
    </w:p>
    <w:p w14:paraId="2F54A3BE"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sz w:val="24"/>
          <w:szCs w:val="24"/>
          <w:lang w:eastAsia="pl-PL"/>
        </w:rPr>
        <w:t> </w:t>
      </w:r>
    </w:p>
    <w:p w14:paraId="5D1A801F"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b/>
          <w:bCs/>
          <w:color w:val="44546A"/>
          <w:sz w:val="20"/>
          <w:szCs w:val="20"/>
          <w:lang w:eastAsia="pl-PL"/>
        </w:rPr>
        <w:t>Pozdrawiam</w:t>
      </w:r>
    </w:p>
    <w:p w14:paraId="5CB205C5"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b/>
          <w:bCs/>
          <w:color w:val="44546A"/>
          <w:sz w:val="20"/>
          <w:szCs w:val="20"/>
          <w:lang w:eastAsia="pl-PL"/>
        </w:rPr>
        <w:t>Tomasz Sosnowski</w:t>
      </w:r>
    </w:p>
    <w:p w14:paraId="34942E9C"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b/>
          <w:bCs/>
          <w:color w:val="44546A"/>
          <w:sz w:val="20"/>
          <w:szCs w:val="20"/>
          <w:lang w:eastAsia="pl-PL"/>
        </w:rPr>
        <w:t> </w:t>
      </w:r>
    </w:p>
    <w:p w14:paraId="33CCDA8F"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b/>
          <w:bCs/>
          <w:color w:val="44546A"/>
          <w:sz w:val="20"/>
          <w:szCs w:val="20"/>
          <w:lang w:eastAsia="pl-PL"/>
        </w:rPr>
        <w:t>Prezes Zarządu</w:t>
      </w:r>
    </w:p>
    <w:p w14:paraId="54E96927"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_____________________________________________________</w:t>
      </w:r>
    </w:p>
    <w:p w14:paraId="1973E8C5"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GCI Sp. z o.o. z siedzibą w Suchym Lesie</w:t>
      </w:r>
    </w:p>
    <w:p w14:paraId="0EB57AC0"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62-002, ul. Obornicka 149,</w:t>
      </w:r>
    </w:p>
    <w:p w14:paraId="6332DF88"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tel. +48 61 2500 025</w:t>
      </w:r>
    </w:p>
    <w:p w14:paraId="31B63EB2"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fax. +48 61 2500 050</w:t>
      </w:r>
    </w:p>
    <w:p w14:paraId="379007C9"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hyperlink r:id="rId5" w:tgtFrame="_blank" w:history="1">
        <w:r w:rsidRPr="00F33B08">
          <w:rPr>
            <w:rFonts w:ascii="Times New Roman" w:eastAsia="Times New Roman" w:hAnsi="Times New Roman" w:cs="Times New Roman"/>
            <w:color w:val="44546A"/>
            <w:sz w:val="20"/>
            <w:szCs w:val="20"/>
            <w:u w:val="single"/>
            <w:lang w:eastAsia="pl-PL"/>
          </w:rPr>
          <w:t>www.gci.suchylas.pl</w:t>
        </w:r>
      </w:hyperlink>
    </w:p>
    <w:p w14:paraId="2B876AAF"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 xml:space="preserve">Sąd Rejonowy Poznań Nowe Miasto i Wilda, </w:t>
      </w:r>
    </w:p>
    <w:p w14:paraId="05148C0D"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lastRenderedPageBreak/>
        <w:t xml:space="preserve">VIII Wydział Gospodarczy Krajowego Rejestru Sądowego </w:t>
      </w:r>
    </w:p>
    <w:p w14:paraId="004D8559"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 xml:space="preserve">KRS 0000320193 </w:t>
      </w:r>
    </w:p>
    <w:p w14:paraId="39016AC5"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 xml:space="preserve">Kapitał zakładowy 5.478.000 zł. </w:t>
      </w:r>
    </w:p>
    <w:p w14:paraId="0669CD54"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NIP 7773088880</w:t>
      </w:r>
    </w:p>
    <w:p w14:paraId="23F6D580" w14:textId="77777777" w:rsidR="00F33B08" w:rsidRPr="00F33B08" w:rsidRDefault="00F33B08" w:rsidP="00F33B08">
      <w:pPr>
        <w:spacing w:before="100" w:beforeAutospacing="1" w:after="100" w:afterAutospacing="1" w:line="240" w:lineRule="auto"/>
        <w:rPr>
          <w:rFonts w:ascii="Times New Roman" w:eastAsia="Times New Roman" w:hAnsi="Times New Roman" w:cs="Times New Roman"/>
          <w:sz w:val="24"/>
          <w:szCs w:val="24"/>
          <w:lang w:eastAsia="pl-PL"/>
        </w:rPr>
      </w:pPr>
      <w:r w:rsidRPr="00F33B08">
        <w:rPr>
          <w:rFonts w:ascii="Times New Roman" w:eastAsia="Times New Roman" w:hAnsi="Times New Roman" w:cs="Times New Roman"/>
          <w:color w:val="44546A"/>
          <w:sz w:val="20"/>
          <w:szCs w:val="20"/>
          <w:lang w:eastAsia="pl-PL"/>
        </w:rPr>
        <w:t> </w:t>
      </w:r>
    </w:p>
    <w:p w14:paraId="174858A5" w14:textId="77777777" w:rsidR="004555CA" w:rsidRDefault="004555CA"/>
    <w:sectPr w:rsidR="0045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1A"/>
    <w:rsid w:val="004555CA"/>
    <w:rsid w:val="007C611A"/>
    <w:rsid w:val="00F33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DB019-3AFA-4245-820D-C0F92F4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i.suchylas.pl/" TargetMode="External"/><Relationship Id="rId4" Type="http://schemas.openxmlformats.org/officeDocument/2006/relationships/hyperlink" Target="https://ipgo.pl/zasieg-sieci-ip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1671</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Dudkiewicz</dc:creator>
  <cp:keywords/>
  <dc:description/>
  <cp:lastModifiedBy>Jarosław Dudkiewicz</cp:lastModifiedBy>
  <cp:revision>3</cp:revision>
  <dcterms:created xsi:type="dcterms:W3CDTF">2019-09-24T14:04:00Z</dcterms:created>
  <dcterms:modified xsi:type="dcterms:W3CDTF">2019-09-24T14:04:00Z</dcterms:modified>
</cp:coreProperties>
</file>