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44" w:rsidRPr="001F25C5" w:rsidRDefault="00431A44" w:rsidP="00A3671E">
      <w:pPr>
        <w:pStyle w:val="Heading1"/>
        <w:jc w:val="both"/>
        <w:rPr>
          <w:sz w:val="40"/>
          <w:szCs w:val="40"/>
        </w:rPr>
      </w:pPr>
      <w:r w:rsidRPr="001F25C5">
        <w:rPr>
          <w:sz w:val="40"/>
          <w:szCs w:val="40"/>
        </w:rPr>
        <w:t>Uchwała nr 7/2013</w:t>
      </w:r>
    </w:p>
    <w:p w:rsidR="00431A44" w:rsidRDefault="00431A44" w:rsidP="00A3671E">
      <w:pPr>
        <w:pStyle w:val="NormalWeb"/>
        <w:jc w:val="both"/>
      </w:pPr>
      <w:r>
        <w:rPr>
          <w:rStyle w:val="Strong"/>
        </w:rPr>
        <w:t>Uchwała nr 7/ 2012</w:t>
      </w:r>
      <w:r>
        <w:t xml:space="preserve"> </w:t>
      </w:r>
    </w:p>
    <w:p w:rsidR="00431A44" w:rsidRPr="00FC734E" w:rsidRDefault="00431A44" w:rsidP="00A3671E">
      <w:pPr>
        <w:pStyle w:val="NormalWeb"/>
        <w:jc w:val="both"/>
        <w:rPr>
          <w:b/>
          <w:bCs/>
        </w:rPr>
      </w:pPr>
      <w:r>
        <w:rPr>
          <w:rStyle w:val="Strong"/>
        </w:rPr>
        <w:t>Zebrania Osiedlowego Mieszkańców Osiedla Grzybowego</w:t>
      </w:r>
      <w:r>
        <w:rPr>
          <w:b/>
          <w:bCs/>
        </w:rPr>
        <w:t xml:space="preserve"> </w:t>
      </w:r>
      <w:r>
        <w:rPr>
          <w:rStyle w:val="Strong"/>
        </w:rPr>
        <w:t>z dnia 12 września 2013 r.</w:t>
      </w:r>
    </w:p>
    <w:p w:rsidR="00431A44" w:rsidRDefault="00431A44" w:rsidP="00A3671E">
      <w:pPr>
        <w:pStyle w:val="NormalWeb"/>
        <w:jc w:val="both"/>
      </w:pPr>
      <w:r>
        <w:t>Na podstawie § 5 pkt. 3 Uchwały nr XXXV/340/13 Rady Gminy Suchy Las z dnia</w:t>
      </w:r>
      <w:r>
        <w:br/>
        <w:t>23 maja 2013 r.  w sprawie Programu pobudzania aktywności obywatelskiej, Zebranie Osiedlowe Mieszkańców przyjmuje na 2014 r. następujące zadania lokalne: do 50% środków z kwoty 45 tys. zł przeznacza na wyposażenie świetlicy osiedlowej, pozostałą kwotę przeznacza na wydatki związane z działalnością integracyjną mieszkańców oraz uzupełnienie nasadzeń zieleni na skwerach na Placu Grzybowym.</w:t>
      </w:r>
    </w:p>
    <w:p w:rsidR="00431A44" w:rsidRDefault="00431A44" w:rsidP="00A3671E">
      <w:pPr>
        <w:pStyle w:val="NormalWeb"/>
        <w:jc w:val="both"/>
      </w:pPr>
    </w:p>
    <w:p w:rsidR="00431A44" w:rsidRDefault="00431A44" w:rsidP="00A3671E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Zebrania Osiedlowego</w:t>
      </w:r>
    </w:p>
    <w:p w:rsidR="00431A44" w:rsidRDefault="00431A44" w:rsidP="00A3671E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Małgorzata Salwa-Haibach</w:t>
      </w:r>
    </w:p>
    <w:p w:rsidR="00431A44" w:rsidRDefault="00431A44" w:rsidP="00A3671E">
      <w:pPr>
        <w:jc w:val="both"/>
      </w:pPr>
    </w:p>
    <w:sectPr w:rsidR="00431A44" w:rsidSect="00D0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CC7"/>
    <w:multiLevelType w:val="hybridMultilevel"/>
    <w:tmpl w:val="C6CE4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175B41"/>
    <w:multiLevelType w:val="hybridMultilevel"/>
    <w:tmpl w:val="5AC217B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2AF"/>
    <w:rsid w:val="00024645"/>
    <w:rsid w:val="00194FD9"/>
    <w:rsid w:val="001C0E75"/>
    <w:rsid w:val="001F0735"/>
    <w:rsid w:val="001F25C5"/>
    <w:rsid w:val="001F3D0D"/>
    <w:rsid w:val="00297986"/>
    <w:rsid w:val="00431A44"/>
    <w:rsid w:val="00581203"/>
    <w:rsid w:val="0058692B"/>
    <w:rsid w:val="007014BB"/>
    <w:rsid w:val="00931F50"/>
    <w:rsid w:val="00976EBE"/>
    <w:rsid w:val="00994D05"/>
    <w:rsid w:val="009A1990"/>
    <w:rsid w:val="00A05159"/>
    <w:rsid w:val="00A3671E"/>
    <w:rsid w:val="00AB426D"/>
    <w:rsid w:val="00B27A2C"/>
    <w:rsid w:val="00B562AF"/>
    <w:rsid w:val="00C07AA4"/>
    <w:rsid w:val="00CE21BE"/>
    <w:rsid w:val="00CF4887"/>
    <w:rsid w:val="00D00533"/>
    <w:rsid w:val="00D40402"/>
    <w:rsid w:val="00D67E96"/>
    <w:rsid w:val="00D83940"/>
    <w:rsid w:val="00E673FD"/>
    <w:rsid w:val="00F866BC"/>
    <w:rsid w:val="00FC14D4"/>
    <w:rsid w:val="00FC734E"/>
    <w:rsid w:val="00FD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0D"/>
    <w:rPr>
      <w:rFonts w:ascii="Times New Roman" w:eastAsia="Times New Roman" w:hAnsi="Times New Roman"/>
      <w:sz w:val="24"/>
      <w:szCs w:val="24"/>
      <w:lang w:val="pl-PL" w:eastAsia="en-US"/>
    </w:rPr>
  </w:style>
  <w:style w:type="paragraph" w:styleId="Heading1">
    <w:name w:val="heading 1"/>
    <w:basedOn w:val="Normal"/>
    <w:link w:val="Heading1Char"/>
    <w:uiPriority w:val="99"/>
    <w:qFormat/>
    <w:rsid w:val="00B562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62A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rsid w:val="00B562AF"/>
    <w:pPr>
      <w:spacing w:before="100" w:beforeAutospacing="1" w:after="100" w:afterAutospacing="1"/>
    </w:pPr>
    <w:rPr>
      <w:lang w:eastAsia="pl-PL"/>
    </w:rPr>
  </w:style>
  <w:style w:type="character" w:styleId="Strong">
    <w:name w:val="Strong"/>
    <w:basedOn w:val="DefaultParagraphFont"/>
    <w:uiPriority w:val="99"/>
    <w:qFormat/>
    <w:rsid w:val="00B562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8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90</Words>
  <Characters>571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2/2011</dc:title>
  <dc:subject/>
  <dc:creator>Bożena</dc:creator>
  <cp:keywords/>
  <dc:description/>
  <cp:lastModifiedBy>Werner Haibach</cp:lastModifiedBy>
  <cp:revision>3</cp:revision>
  <cp:lastPrinted>2013-09-30T13:20:00Z</cp:lastPrinted>
  <dcterms:created xsi:type="dcterms:W3CDTF">2013-09-30T13:11:00Z</dcterms:created>
  <dcterms:modified xsi:type="dcterms:W3CDTF">2013-09-30T13:21:00Z</dcterms:modified>
</cp:coreProperties>
</file>