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E69B" w14:textId="77FB916F" w:rsidR="00DC676C" w:rsidRDefault="00F06ACC">
      <w:r>
        <w:t xml:space="preserve">Iwona </w:t>
      </w:r>
      <w:proofErr w:type="spellStart"/>
      <w:r>
        <w:t>Koźlicka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Suchy </w:t>
      </w:r>
      <w:r w:rsidR="00295EC8">
        <w:t>L</w:t>
      </w:r>
      <w:r>
        <w:t>as</w:t>
      </w:r>
      <w:r w:rsidR="00295EC8">
        <w:t xml:space="preserve">,   20.05.2022     </w:t>
      </w:r>
    </w:p>
    <w:p w14:paraId="3703D83B" w14:textId="77C1CB7C" w:rsidR="00F06ACC" w:rsidRDefault="00F06ACC">
      <w:r>
        <w:t xml:space="preserve">Ul. </w:t>
      </w:r>
      <w:proofErr w:type="spellStart"/>
      <w:r>
        <w:t>Koźlarzowa</w:t>
      </w:r>
      <w:proofErr w:type="spellEnd"/>
      <w:r w:rsidR="00932CE6">
        <w:t xml:space="preserve"> 21</w:t>
      </w:r>
    </w:p>
    <w:p w14:paraId="5EF457CB" w14:textId="5CED1BF4" w:rsidR="00F06ACC" w:rsidRDefault="00F06ACC">
      <w:r>
        <w:t>Jarosław Dudkiewicz</w:t>
      </w:r>
    </w:p>
    <w:p w14:paraId="0F5659A1" w14:textId="7F880B5E" w:rsidR="00F06ACC" w:rsidRDefault="00F06ACC">
      <w:r>
        <w:t>Ul. Muchomorowa 34</w:t>
      </w:r>
    </w:p>
    <w:p w14:paraId="21291461" w14:textId="488F8B18" w:rsidR="00F06ACC" w:rsidRDefault="00F06ACC">
      <w:r>
        <w:t>62-002 Suchy Las – Złotniki</w:t>
      </w:r>
      <w:r>
        <w:tab/>
      </w:r>
      <w:r>
        <w:tab/>
      </w:r>
      <w:r>
        <w:tab/>
      </w:r>
      <w:r>
        <w:tab/>
        <w:t>Sz. P. Wójt Grzegorz Wojtera</w:t>
      </w:r>
    </w:p>
    <w:p w14:paraId="45D7F24F" w14:textId="611C7AEA" w:rsidR="00F06ACC" w:rsidRDefault="00F06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 Szkolna 16</w:t>
      </w:r>
    </w:p>
    <w:p w14:paraId="1CA45C18" w14:textId="2FA499C0" w:rsidR="00F06ACC" w:rsidRDefault="00144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62-002 Suchy Las</w:t>
      </w:r>
    </w:p>
    <w:p w14:paraId="58AB2035" w14:textId="37FF79B4" w:rsidR="00144283" w:rsidRDefault="00144283"/>
    <w:p w14:paraId="5EECD02C" w14:textId="2C05851D" w:rsidR="00144283" w:rsidRPr="000135E2" w:rsidRDefault="00144283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135E2">
        <w:rPr>
          <w:sz w:val="24"/>
          <w:szCs w:val="24"/>
        </w:rPr>
        <w:t xml:space="preserve">      </w:t>
      </w:r>
      <w:r w:rsidR="000135E2" w:rsidRPr="000135E2">
        <w:rPr>
          <w:sz w:val="24"/>
          <w:szCs w:val="24"/>
        </w:rPr>
        <w:t xml:space="preserve">       </w:t>
      </w:r>
      <w:r w:rsidRPr="000135E2">
        <w:rPr>
          <w:sz w:val="24"/>
          <w:szCs w:val="24"/>
        </w:rPr>
        <w:t xml:space="preserve"> </w:t>
      </w:r>
      <w:r w:rsidRPr="000135E2">
        <w:rPr>
          <w:b/>
          <w:bCs/>
          <w:sz w:val="24"/>
          <w:szCs w:val="24"/>
        </w:rPr>
        <w:t>INTERPELACJA</w:t>
      </w:r>
    </w:p>
    <w:p w14:paraId="799294FD" w14:textId="081C4AAC" w:rsidR="00144283" w:rsidRDefault="000135E2">
      <w:pPr>
        <w:rPr>
          <w:b/>
          <w:bCs/>
        </w:rPr>
      </w:pPr>
      <w:r>
        <w:rPr>
          <w:b/>
          <w:bCs/>
        </w:rPr>
        <w:tab/>
      </w:r>
      <w:r w:rsidR="00144283">
        <w:rPr>
          <w:b/>
          <w:bCs/>
        </w:rPr>
        <w:t xml:space="preserve">Na podstawie zapisów par. 13 pkt. 1 Regulaminu Rady Gminy Suchy Las, wykorzystując przysługujące nam prawo do uzyskania informacji </w:t>
      </w:r>
      <w:r w:rsidR="0082689E">
        <w:rPr>
          <w:b/>
          <w:bCs/>
        </w:rPr>
        <w:t xml:space="preserve">publicznych uprzejmie występujemy do Pana o udostępnienie wyników badań dotyczących stanu nawierzchni dróg lokalnych na terenie </w:t>
      </w:r>
      <w:r w:rsidR="00932CE6">
        <w:rPr>
          <w:b/>
          <w:bCs/>
        </w:rPr>
        <w:t>O</w:t>
      </w:r>
      <w:r w:rsidR="0082689E">
        <w:rPr>
          <w:b/>
          <w:bCs/>
        </w:rPr>
        <w:t xml:space="preserve">siedla </w:t>
      </w:r>
      <w:r w:rsidR="00932CE6">
        <w:rPr>
          <w:b/>
          <w:bCs/>
        </w:rPr>
        <w:t>G</w:t>
      </w:r>
      <w:r w:rsidR="0082689E">
        <w:rPr>
          <w:b/>
          <w:bCs/>
        </w:rPr>
        <w:t>rzybowego.</w:t>
      </w:r>
    </w:p>
    <w:p w14:paraId="4B4B6D39" w14:textId="7117FA6E" w:rsidR="0082689E" w:rsidRDefault="000135E2">
      <w:pPr>
        <w:rPr>
          <w:b/>
          <w:bCs/>
        </w:rPr>
      </w:pPr>
      <w:r>
        <w:rPr>
          <w:b/>
          <w:bCs/>
        </w:rPr>
        <w:tab/>
      </w:r>
      <w:r w:rsidR="0082689E">
        <w:rPr>
          <w:b/>
          <w:bCs/>
        </w:rPr>
        <w:t xml:space="preserve">W nawiązaniu do interpelacji radnej Iwony </w:t>
      </w:r>
      <w:proofErr w:type="spellStart"/>
      <w:r w:rsidR="0082689E">
        <w:rPr>
          <w:b/>
          <w:bCs/>
        </w:rPr>
        <w:t>Koźlickiej</w:t>
      </w:r>
      <w:proofErr w:type="spellEnd"/>
      <w:r w:rsidR="0082689E">
        <w:rPr>
          <w:b/>
          <w:bCs/>
        </w:rPr>
        <w:t xml:space="preserve"> z 24.01. 2022 r. jak również pisma zarządu osiedla z 17.03 br. a także uzyskanej odpowiedzi urzędu z 13.04 br. oraz w nawiązaniu </w:t>
      </w:r>
      <w:r w:rsidR="0023218C">
        <w:rPr>
          <w:b/>
          <w:bCs/>
        </w:rPr>
        <w:t>do wypowiedzi  na Zebraniu Mieszkańców 25.04 br. uprzejmie występujemy o udzielenie kompletnej informacji i udostępnienie obu radnym z terenu osiedla oraz zarządowi osiedla danych uzyskanych w ramach zadeklarowanych wykonanych badań ruchu oraz stanu nawierzchni ulic.</w:t>
      </w:r>
    </w:p>
    <w:p w14:paraId="30B3FBBA" w14:textId="3FEF3D3B" w:rsidR="0023218C" w:rsidRDefault="000135E2">
      <w:pPr>
        <w:rPr>
          <w:b/>
          <w:bCs/>
        </w:rPr>
      </w:pPr>
      <w:r>
        <w:rPr>
          <w:b/>
          <w:bCs/>
        </w:rPr>
        <w:tab/>
      </w:r>
      <w:r w:rsidR="0023218C">
        <w:rPr>
          <w:b/>
          <w:bCs/>
        </w:rPr>
        <w:t xml:space="preserve">Sprawa związana jest z dyskutowanymi i postulowanymi propozycjami w zmianach organizacji ruchu na osiedlu mającymi na celu podniesienie poziomu bezpieczeństwa na </w:t>
      </w:r>
      <w:r w:rsidR="00377893">
        <w:rPr>
          <w:b/>
          <w:bCs/>
        </w:rPr>
        <w:t xml:space="preserve">ulicach osiedlowych, szczególnie po wprowadzeniu linii autobusowej na ulice osiedla po 1.10 </w:t>
      </w:r>
      <w:proofErr w:type="spellStart"/>
      <w:r w:rsidR="00377893">
        <w:rPr>
          <w:b/>
          <w:bCs/>
        </w:rPr>
        <w:t>ubr</w:t>
      </w:r>
      <w:proofErr w:type="spellEnd"/>
      <w:r w:rsidR="00377893">
        <w:rPr>
          <w:b/>
          <w:bCs/>
        </w:rPr>
        <w:t>. jak również po ponownym wyczuwalnym zwiększeniu ruchu tranzytowego przez dwie główne ulice na osiedlu.</w:t>
      </w:r>
    </w:p>
    <w:p w14:paraId="4B7A0376" w14:textId="580CD03B" w:rsidR="005B6D8A" w:rsidRDefault="000135E2">
      <w:pPr>
        <w:rPr>
          <w:b/>
          <w:bCs/>
        </w:rPr>
      </w:pPr>
      <w:r>
        <w:rPr>
          <w:b/>
          <w:bCs/>
        </w:rPr>
        <w:tab/>
      </w:r>
      <w:r w:rsidR="005B6D8A">
        <w:rPr>
          <w:b/>
          <w:bCs/>
        </w:rPr>
        <w:t xml:space="preserve">Zgodnie z dokumentem z 13.04 br. urząd gminy jest w dyspozycji badań stanu dróg zrealizowanych przez specjalistyczna firmę w grudniu </w:t>
      </w:r>
      <w:proofErr w:type="spellStart"/>
      <w:r w:rsidR="005B6D8A">
        <w:rPr>
          <w:b/>
          <w:bCs/>
        </w:rPr>
        <w:t>ubr</w:t>
      </w:r>
      <w:proofErr w:type="spellEnd"/>
      <w:r w:rsidR="005B6D8A">
        <w:rPr>
          <w:b/>
          <w:bCs/>
        </w:rPr>
        <w:t>. (roczny przegląd techniczny stanu dróg), m.in. tych ulic po których przejeżdżają autobusy linii nr 901; pięcioletnie</w:t>
      </w:r>
      <w:r w:rsidR="000B7261">
        <w:rPr>
          <w:b/>
          <w:bCs/>
        </w:rPr>
        <w:t xml:space="preserve"> przeglądy techniczne dróg z badaniami szczegółowymi zrealizowane w marcu br.; badania pomiarów prędkości i badań natężenia ruchu z podziałem na poszczególne rodzaje pojazdów</w:t>
      </w:r>
      <w:r w:rsidR="004A7740">
        <w:rPr>
          <w:b/>
          <w:bCs/>
        </w:rPr>
        <w:t>, realizowane pod koniec kwietnia br. Zgodnie z przytoczonym pismem należy się także spodziewać tzw. analizy całościowej wszystkich tych rodzajów badań stanu nawierzchni jak i ruchu na osiedlu.</w:t>
      </w:r>
    </w:p>
    <w:p w14:paraId="60104158" w14:textId="090745A4" w:rsidR="004A7740" w:rsidRDefault="000135E2">
      <w:pPr>
        <w:rPr>
          <w:b/>
          <w:bCs/>
        </w:rPr>
      </w:pPr>
      <w:r>
        <w:rPr>
          <w:b/>
          <w:bCs/>
        </w:rPr>
        <w:tab/>
      </w:r>
      <w:r w:rsidR="004A7740">
        <w:rPr>
          <w:b/>
          <w:bCs/>
        </w:rPr>
        <w:t>Szanowny Panie Wójcie – jako radni osiedlowi we współpracy z zarządem osiedla, pochylamy się z troską nad wciąż kłopotliwym temacie dyskutowanym przez naszych mieszkańców – zarówno stanu niszczejących nawierzchni niektórych ulic jak i bezpieczeństwa</w:t>
      </w:r>
      <w:r w:rsidR="00295EC8">
        <w:rPr>
          <w:b/>
          <w:bCs/>
        </w:rPr>
        <w:t>,</w:t>
      </w:r>
      <w:r w:rsidR="004A7740">
        <w:rPr>
          <w:b/>
          <w:bCs/>
        </w:rPr>
        <w:t xml:space="preserve"> szczególnie w rejonie tzw. skrzyżowań równorzędnych. W związku z podejmowanymi różnymi </w:t>
      </w:r>
      <w:r w:rsidR="008B703F">
        <w:rPr>
          <w:b/>
          <w:bCs/>
        </w:rPr>
        <w:t>próbami „uspokojenia ruchu” od wprowadzenia obecnej organizacji ruchu w 2019 roku i dodatkowo wprowadzeniem linii autobusowej na osiedle, zwracamy się do Pana o udostępnienie wyników tych badań</w:t>
      </w:r>
      <w:r w:rsidR="002362B2">
        <w:rPr>
          <w:b/>
          <w:bCs/>
        </w:rPr>
        <w:t xml:space="preserve"> celem dokładniejszej analizy</w:t>
      </w:r>
      <w:r w:rsidR="008B703F">
        <w:rPr>
          <w:b/>
          <w:bCs/>
        </w:rPr>
        <w:t xml:space="preserve"> i skonkretyzowanie kolejnych działań zmierzających do wypracowania optymalnej formy zmian w organizacji ruchu </w:t>
      </w:r>
      <w:r w:rsidR="002362B2">
        <w:rPr>
          <w:b/>
          <w:bCs/>
        </w:rPr>
        <w:t>- np. poprzez korekty w oznakowaniu poziomym i pionowym, wyniesione skrzyżowania, korekty w funkcjonowaniu linii autobusowej, wreszcie konkretne działania poprawiające widoczne miejsca zdeformowanej nawierzchni jezdni.</w:t>
      </w:r>
    </w:p>
    <w:p w14:paraId="05194E6C" w14:textId="70C6734F" w:rsidR="002362B2" w:rsidRDefault="000135E2">
      <w:pPr>
        <w:rPr>
          <w:b/>
          <w:bCs/>
        </w:rPr>
      </w:pPr>
      <w:r>
        <w:rPr>
          <w:b/>
          <w:bCs/>
        </w:rPr>
        <w:lastRenderedPageBreak/>
        <w:tab/>
      </w:r>
      <w:r w:rsidR="002362B2">
        <w:rPr>
          <w:b/>
          <w:bCs/>
        </w:rPr>
        <w:t>Nasz</w:t>
      </w:r>
      <w:r>
        <w:rPr>
          <w:b/>
          <w:bCs/>
        </w:rPr>
        <w:t>ą</w:t>
      </w:r>
      <w:r w:rsidR="002362B2">
        <w:rPr>
          <w:b/>
          <w:bCs/>
        </w:rPr>
        <w:t xml:space="preserve"> intencj</w:t>
      </w:r>
      <w:r w:rsidR="00932CE6">
        <w:rPr>
          <w:b/>
          <w:bCs/>
        </w:rPr>
        <w:t>ą</w:t>
      </w:r>
      <w:r w:rsidR="002362B2">
        <w:rPr>
          <w:b/>
          <w:bCs/>
        </w:rPr>
        <w:t xml:space="preserve"> jest uzyskanie maksymalnej wiedzy o stanie poczynionych badań i wypracowanie konkretnych działań oraz przystąpienie do nich w ramach uchwalonych środków budżetowych, zmierzając</w:t>
      </w:r>
      <w:r w:rsidR="000E38C2">
        <w:rPr>
          <w:b/>
          <w:bCs/>
        </w:rPr>
        <w:t xml:space="preserve"> do rzeczywistego poprawienia stanu bezpieczeństwa </w:t>
      </w:r>
      <w:r>
        <w:rPr>
          <w:b/>
          <w:bCs/>
        </w:rPr>
        <w:t>na ulicach osiedla.</w:t>
      </w:r>
    </w:p>
    <w:p w14:paraId="7E450870" w14:textId="3961ADAB" w:rsidR="000135E2" w:rsidRDefault="000135E2">
      <w:pPr>
        <w:rPr>
          <w:b/>
          <w:bCs/>
        </w:rPr>
      </w:pPr>
    </w:p>
    <w:p w14:paraId="49CC66DF" w14:textId="77777777" w:rsidR="00C44AED" w:rsidRDefault="000135E2">
      <w:pPr>
        <w:rPr>
          <w:b/>
          <w:bCs/>
        </w:rPr>
      </w:pPr>
      <w:r>
        <w:rPr>
          <w:b/>
          <w:bCs/>
        </w:rPr>
        <w:t xml:space="preserve">Iwona </w:t>
      </w:r>
      <w:proofErr w:type="spellStart"/>
      <w:r>
        <w:rPr>
          <w:b/>
          <w:bCs/>
        </w:rPr>
        <w:t>Koźlicka</w:t>
      </w:r>
      <w:proofErr w:type="spellEnd"/>
      <w:r>
        <w:rPr>
          <w:b/>
          <w:bCs/>
        </w:rPr>
        <w:t xml:space="preserve">       </w:t>
      </w:r>
    </w:p>
    <w:p w14:paraId="7350520F" w14:textId="6AFB67DD" w:rsidR="000135E2" w:rsidRDefault="000135E2">
      <w:pPr>
        <w:rPr>
          <w:b/>
          <w:bCs/>
        </w:rPr>
      </w:pPr>
      <w:r>
        <w:rPr>
          <w:b/>
          <w:bCs/>
        </w:rPr>
        <w:t>Jarosław Dudkiewicz</w:t>
      </w:r>
    </w:p>
    <w:p w14:paraId="695D869F" w14:textId="0C3BBE2C" w:rsidR="000135E2" w:rsidRPr="00144283" w:rsidRDefault="000135E2">
      <w:pPr>
        <w:rPr>
          <w:b/>
          <w:bCs/>
        </w:rPr>
      </w:pPr>
      <w:r>
        <w:rPr>
          <w:b/>
          <w:bCs/>
        </w:rPr>
        <w:t xml:space="preserve">radni z </w:t>
      </w:r>
      <w:r w:rsidR="00C44AED">
        <w:rPr>
          <w:b/>
          <w:bCs/>
        </w:rPr>
        <w:t>O</w:t>
      </w:r>
      <w:r>
        <w:rPr>
          <w:b/>
          <w:bCs/>
        </w:rPr>
        <w:t xml:space="preserve">siedla </w:t>
      </w:r>
      <w:r w:rsidR="00C44AED">
        <w:rPr>
          <w:b/>
          <w:bCs/>
        </w:rPr>
        <w:t>G</w:t>
      </w:r>
      <w:r>
        <w:rPr>
          <w:b/>
          <w:bCs/>
        </w:rPr>
        <w:t>rzybowego</w:t>
      </w:r>
    </w:p>
    <w:sectPr w:rsidR="000135E2" w:rsidRPr="0014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86"/>
    <w:rsid w:val="000135E2"/>
    <w:rsid w:val="000B7261"/>
    <w:rsid w:val="000E38C2"/>
    <w:rsid w:val="00144283"/>
    <w:rsid w:val="0023218C"/>
    <w:rsid w:val="002362B2"/>
    <w:rsid w:val="00241017"/>
    <w:rsid w:val="00295EC8"/>
    <w:rsid w:val="00377893"/>
    <w:rsid w:val="004A7740"/>
    <w:rsid w:val="005B6D8A"/>
    <w:rsid w:val="0082689E"/>
    <w:rsid w:val="008B703F"/>
    <w:rsid w:val="00932CE6"/>
    <w:rsid w:val="00C44AED"/>
    <w:rsid w:val="00DC676C"/>
    <w:rsid w:val="00E26980"/>
    <w:rsid w:val="00F06ACC"/>
    <w:rsid w:val="00F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C777"/>
  <w15:chartTrackingRefBased/>
  <w15:docId w15:val="{F39BE1CE-17FC-4009-A8E1-FEC9F136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2</cp:revision>
  <cp:lastPrinted>2022-05-17T11:00:00Z</cp:lastPrinted>
  <dcterms:created xsi:type="dcterms:W3CDTF">2022-05-17T11:01:00Z</dcterms:created>
  <dcterms:modified xsi:type="dcterms:W3CDTF">2022-05-17T11:01:00Z</dcterms:modified>
</cp:coreProperties>
</file>